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9A" w:rsidRPr="00462BE5" w:rsidRDefault="0067019A" w:rsidP="00251F96">
      <w:pPr>
        <w:pStyle w:val="Title"/>
        <w:rPr>
          <w:rFonts w:asciiTheme="minorHAnsi" w:hAnsiTheme="minorHAnsi"/>
        </w:rPr>
      </w:pPr>
      <w:r w:rsidRPr="00462BE5">
        <w:rPr>
          <w:rFonts w:asciiTheme="minorHAnsi" w:hAnsiTheme="minorHAnsi"/>
          <w:bCs/>
          <w:lang w:val="fr-CA"/>
        </w:rPr>
        <w:t>Comment tenir une réunion efficace</w:t>
      </w:r>
    </w:p>
    <w:p w:rsidR="0067019A" w:rsidRPr="00462BE5" w:rsidRDefault="0067019A" w:rsidP="00661D5C">
      <w:pPr>
        <w:pStyle w:val="ListParagraph"/>
        <w:numPr>
          <w:ilvl w:val="0"/>
          <w:numId w:val="4"/>
        </w:numPr>
        <w:contextualSpacing w:val="0"/>
        <w:rPr>
          <w:rFonts w:asciiTheme="majorHAnsi" w:hAnsiTheme="majorHAnsi"/>
          <w:lang w:val="fr-CA"/>
        </w:rPr>
      </w:pPr>
      <w:r w:rsidRPr="00462BE5">
        <w:rPr>
          <w:rFonts w:asciiTheme="majorHAnsi" w:hAnsiTheme="majorHAnsi"/>
          <w:lang w:val="fr-CA"/>
        </w:rPr>
        <w:t>Établissez l</w:t>
      </w:r>
      <w:r w:rsidR="00976E1C" w:rsidRPr="00462BE5">
        <w:rPr>
          <w:rFonts w:asciiTheme="majorHAnsi" w:hAnsiTheme="majorHAnsi"/>
          <w:lang w:val="fr-CA"/>
        </w:rPr>
        <w:t>’</w:t>
      </w:r>
      <w:r w:rsidRPr="00462BE5">
        <w:rPr>
          <w:rFonts w:asciiTheme="majorHAnsi" w:hAnsiTheme="majorHAnsi"/>
          <w:lang w:val="fr-CA"/>
        </w:rPr>
        <w:t>objet de la réunion.</w:t>
      </w:r>
    </w:p>
    <w:p w:rsidR="0067019A" w:rsidRPr="00462BE5" w:rsidRDefault="0067019A" w:rsidP="00251F96">
      <w:pPr>
        <w:pStyle w:val="ListParagraph"/>
        <w:numPr>
          <w:ilvl w:val="1"/>
          <w:numId w:val="4"/>
        </w:numPr>
        <w:rPr>
          <w:rFonts w:asciiTheme="majorHAnsi" w:hAnsiTheme="majorHAnsi"/>
          <w:lang w:val="fr-CA"/>
        </w:rPr>
      </w:pPr>
      <w:r w:rsidRPr="00462BE5">
        <w:rPr>
          <w:rFonts w:asciiTheme="majorHAnsi" w:hAnsiTheme="majorHAnsi"/>
          <w:lang w:val="fr-CA"/>
        </w:rPr>
        <w:t>Pourquoi la réunion a-t-elle lieu? Pourquoi est-il important d</w:t>
      </w:r>
      <w:r w:rsidR="00976E1C" w:rsidRPr="00462BE5">
        <w:rPr>
          <w:rFonts w:asciiTheme="majorHAnsi" w:hAnsiTheme="majorHAnsi"/>
          <w:lang w:val="fr-CA"/>
        </w:rPr>
        <w:t>’</w:t>
      </w:r>
      <w:r w:rsidRPr="00462BE5">
        <w:rPr>
          <w:rFonts w:asciiTheme="majorHAnsi" w:hAnsiTheme="majorHAnsi"/>
          <w:lang w:val="fr-CA"/>
        </w:rPr>
        <w:t>y assister?</w:t>
      </w:r>
    </w:p>
    <w:p w:rsidR="0067019A" w:rsidRPr="00462BE5" w:rsidRDefault="0067019A" w:rsidP="00661D5C">
      <w:pPr>
        <w:pStyle w:val="ListParagraph"/>
        <w:numPr>
          <w:ilvl w:val="1"/>
          <w:numId w:val="4"/>
        </w:numPr>
        <w:spacing w:after="120"/>
        <w:contextualSpacing w:val="0"/>
        <w:rPr>
          <w:rFonts w:asciiTheme="majorHAnsi" w:hAnsiTheme="majorHAnsi"/>
          <w:lang w:val="fr-CA"/>
        </w:rPr>
      </w:pPr>
      <w:r w:rsidRPr="00462BE5">
        <w:rPr>
          <w:rFonts w:asciiTheme="majorHAnsi" w:hAnsiTheme="majorHAnsi"/>
          <w:lang w:val="fr-CA"/>
        </w:rPr>
        <w:t>Quels sont les principaux objectifs de la réunion? Que souhaitez-vous avoir accompli au terme de la réunion?</w:t>
      </w:r>
    </w:p>
    <w:p w:rsidR="0067019A" w:rsidRPr="00462BE5" w:rsidRDefault="0067019A" w:rsidP="00661D5C">
      <w:pPr>
        <w:pStyle w:val="ListParagraph"/>
        <w:numPr>
          <w:ilvl w:val="0"/>
          <w:numId w:val="4"/>
        </w:numPr>
        <w:contextualSpacing w:val="0"/>
        <w:rPr>
          <w:rFonts w:asciiTheme="majorHAnsi" w:hAnsiTheme="majorHAnsi"/>
          <w:lang w:val="fr-CA"/>
        </w:rPr>
      </w:pPr>
      <w:r w:rsidRPr="00462BE5">
        <w:rPr>
          <w:rFonts w:asciiTheme="majorHAnsi" w:hAnsiTheme="majorHAnsi"/>
          <w:lang w:val="fr-CA"/>
        </w:rPr>
        <w:t>Dressez un ordre du jour.</w:t>
      </w:r>
      <w:bookmarkStart w:id="0" w:name="_GoBack"/>
      <w:bookmarkEnd w:id="0"/>
    </w:p>
    <w:p w:rsidR="0067019A" w:rsidRPr="00462BE5" w:rsidRDefault="0067019A" w:rsidP="00251F96">
      <w:pPr>
        <w:pStyle w:val="ListParagraph"/>
        <w:numPr>
          <w:ilvl w:val="1"/>
          <w:numId w:val="4"/>
        </w:numPr>
        <w:rPr>
          <w:rFonts w:asciiTheme="majorHAnsi" w:hAnsiTheme="majorHAnsi"/>
          <w:lang w:val="fr-CA"/>
        </w:rPr>
      </w:pPr>
      <w:r w:rsidRPr="00462BE5">
        <w:rPr>
          <w:rFonts w:asciiTheme="majorHAnsi" w:hAnsiTheme="majorHAnsi"/>
          <w:lang w:val="fr-CA"/>
        </w:rPr>
        <w:t xml:space="preserve">Quels sujets </w:t>
      </w:r>
      <w:r w:rsidR="000D574E" w:rsidRPr="00462BE5">
        <w:rPr>
          <w:rFonts w:asciiTheme="majorHAnsi" w:hAnsiTheme="majorHAnsi"/>
          <w:lang w:val="fr-CA"/>
        </w:rPr>
        <w:t>faut-il</w:t>
      </w:r>
      <w:r w:rsidRPr="00462BE5">
        <w:rPr>
          <w:rFonts w:asciiTheme="majorHAnsi" w:hAnsiTheme="majorHAnsi"/>
          <w:lang w:val="fr-CA"/>
        </w:rPr>
        <w:t xml:space="preserve"> abord</w:t>
      </w:r>
      <w:r w:rsidR="000D574E" w:rsidRPr="00462BE5">
        <w:rPr>
          <w:rFonts w:asciiTheme="majorHAnsi" w:hAnsiTheme="majorHAnsi"/>
          <w:lang w:val="fr-CA"/>
        </w:rPr>
        <w:t>er</w:t>
      </w:r>
      <w:r w:rsidRPr="00462BE5">
        <w:rPr>
          <w:rFonts w:asciiTheme="majorHAnsi" w:hAnsiTheme="majorHAnsi"/>
          <w:lang w:val="fr-CA"/>
        </w:rPr>
        <w:t xml:space="preserve"> pendant la réunion?</w:t>
      </w:r>
    </w:p>
    <w:p w:rsidR="0067019A" w:rsidRPr="00462BE5" w:rsidRDefault="0067019A" w:rsidP="00D36C6E">
      <w:pPr>
        <w:pStyle w:val="ListParagraph"/>
        <w:numPr>
          <w:ilvl w:val="1"/>
          <w:numId w:val="4"/>
        </w:numPr>
        <w:contextualSpacing w:val="0"/>
        <w:rPr>
          <w:rFonts w:asciiTheme="majorHAnsi" w:hAnsiTheme="majorHAnsi"/>
          <w:lang w:val="fr-CA"/>
        </w:rPr>
      </w:pPr>
      <w:r w:rsidRPr="00462BE5">
        <w:rPr>
          <w:rFonts w:asciiTheme="majorHAnsi" w:hAnsiTheme="majorHAnsi"/>
          <w:lang w:val="fr-CA"/>
        </w:rPr>
        <w:t xml:space="preserve">Combien de temps </w:t>
      </w:r>
      <w:r w:rsidR="009147A3" w:rsidRPr="00462BE5">
        <w:rPr>
          <w:rFonts w:asciiTheme="majorHAnsi" w:hAnsiTheme="majorHAnsi"/>
          <w:lang w:val="fr-CA"/>
        </w:rPr>
        <w:t>faut-il consacrer</w:t>
      </w:r>
      <w:r w:rsidRPr="00462BE5">
        <w:rPr>
          <w:rFonts w:asciiTheme="majorHAnsi" w:hAnsiTheme="majorHAnsi"/>
          <w:lang w:val="fr-CA"/>
        </w:rPr>
        <w:t xml:space="preserve"> à chaque sujet?</w:t>
      </w:r>
    </w:p>
    <w:p w:rsidR="0067019A" w:rsidRPr="00462BE5" w:rsidRDefault="0067019A" w:rsidP="00D36C6E">
      <w:pPr>
        <w:pStyle w:val="ListParagraph"/>
        <w:numPr>
          <w:ilvl w:val="1"/>
          <w:numId w:val="4"/>
        </w:numPr>
        <w:spacing w:after="240"/>
        <w:contextualSpacing w:val="0"/>
        <w:rPr>
          <w:rFonts w:asciiTheme="majorHAnsi" w:hAnsiTheme="majorHAnsi"/>
          <w:lang w:val="fr-CA"/>
        </w:rPr>
      </w:pPr>
      <w:r w:rsidRPr="00462BE5">
        <w:rPr>
          <w:rFonts w:asciiTheme="majorHAnsi" w:hAnsiTheme="majorHAnsi"/>
          <w:lang w:val="fr-CA"/>
        </w:rPr>
        <w:t>Qui sera responsable de parler de chaque sujet?</w:t>
      </w:r>
    </w:p>
    <w:p w:rsidR="0067019A" w:rsidRPr="00462BE5" w:rsidRDefault="0067019A" w:rsidP="00661D5C">
      <w:pPr>
        <w:pStyle w:val="ListParagraph"/>
        <w:numPr>
          <w:ilvl w:val="0"/>
          <w:numId w:val="4"/>
        </w:numPr>
        <w:contextualSpacing w:val="0"/>
        <w:rPr>
          <w:rFonts w:asciiTheme="majorHAnsi" w:hAnsiTheme="majorHAnsi"/>
          <w:lang w:val="fr-CA"/>
        </w:rPr>
      </w:pPr>
      <w:r w:rsidRPr="00462BE5">
        <w:rPr>
          <w:rFonts w:asciiTheme="majorHAnsi" w:hAnsiTheme="majorHAnsi"/>
          <w:lang w:val="fr-CA"/>
        </w:rPr>
        <w:t>Déterminez qui doit assister à la réunion.</w:t>
      </w:r>
    </w:p>
    <w:p w:rsidR="0067019A" w:rsidRPr="00462BE5" w:rsidRDefault="0067019A" w:rsidP="00251F96">
      <w:pPr>
        <w:pStyle w:val="ListParagraph"/>
        <w:numPr>
          <w:ilvl w:val="1"/>
          <w:numId w:val="4"/>
        </w:numPr>
        <w:rPr>
          <w:rFonts w:asciiTheme="majorHAnsi" w:hAnsiTheme="majorHAnsi"/>
          <w:lang w:val="fr-CA"/>
        </w:rPr>
      </w:pPr>
      <w:r w:rsidRPr="00462BE5">
        <w:rPr>
          <w:rFonts w:asciiTheme="majorHAnsi" w:hAnsiTheme="majorHAnsi"/>
          <w:lang w:val="fr-CA"/>
        </w:rPr>
        <w:t>Informez à l</w:t>
      </w:r>
      <w:r w:rsidR="00976E1C" w:rsidRPr="00462BE5">
        <w:rPr>
          <w:rFonts w:asciiTheme="majorHAnsi" w:hAnsiTheme="majorHAnsi"/>
          <w:lang w:val="fr-CA"/>
        </w:rPr>
        <w:t>’</w:t>
      </w:r>
      <w:r w:rsidRPr="00462BE5">
        <w:rPr>
          <w:rFonts w:asciiTheme="majorHAnsi" w:hAnsiTheme="majorHAnsi"/>
          <w:lang w:val="fr-CA"/>
        </w:rPr>
        <w:t>avance les gens de la tenue de la réunion.</w:t>
      </w:r>
    </w:p>
    <w:p w:rsidR="0067019A" w:rsidRPr="00462BE5" w:rsidRDefault="0067019A" w:rsidP="00661D5C">
      <w:pPr>
        <w:pStyle w:val="ListParagraph"/>
        <w:numPr>
          <w:ilvl w:val="1"/>
          <w:numId w:val="4"/>
        </w:numPr>
        <w:spacing w:after="120"/>
        <w:contextualSpacing w:val="0"/>
        <w:rPr>
          <w:rFonts w:asciiTheme="majorHAnsi" w:hAnsiTheme="majorHAnsi"/>
          <w:lang w:val="fr-CA"/>
        </w:rPr>
      </w:pPr>
      <w:r w:rsidRPr="00462BE5">
        <w:rPr>
          <w:rFonts w:asciiTheme="majorHAnsi" w:hAnsiTheme="majorHAnsi"/>
          <w:lang w:val="fr-CA"/>
        </w:rPr>
        <w:t>Informez les participants de l</w:t>
      </w:r>
      <w:r w:rsidR="00976E1C" w:rsidRPr="00462BE5">
        <w:rPr>
          <w:rFonts w:asciiTheme="majorHAnsi" w:hAnsiTheme="majorHAnsi"/>
          <w:lang w:val="fr-CA"/>
        </w:rPr>
        <w:t>’</w:t>
      </w:r>
      <w:r w:rsidRPr="00462BE5">
        <w:rPr>
          <w:rFonts w:asciiTheme="majorHAnsi" w:hAnsiTheme="majorHAnsi"/>
          <w:lang w:val="fr-CA"/>
        </w:rPr>
        <w:t>objet, de la durée et du lieu de la réunion, et précisez si des rafraîchissements seront servis. Communiquez l</w:t>
      </w:r>
      <w:r w:rsidR="00976E1C" w:rsidRPr="00462BE5">
        <w:rPr>
          <w:rFonts w:asciiTheme="majorHAnsi" w:hAnsiTheme="majorHAnsi"/>
          <w:lang w:val="fr-CA"/>
        </w:rPr>
        <w:t>’</w:t>
      </w:r>
      <w:r w:rsidRPr="00462BE5">
        <w:rPr>
          <w:rFonts w:asciiTheme="majorHAnsi" w:hAnsiTheme="majorHAnsi"/>
          <w:lang w:val="fr-CA"/>
        </w:rPr>
        <w:t>ordre du jour.</w:t>
      </w:r>
    </w:p>
    <w:p w:rsidR="0067019A" w:rsidRPr="00462BE5" w:rsidRDefault="0067019A" w:rsidP="00D36C6E">
      <w:pPr>
        <w:pStyle w:val="ListParagraph"/>
        <w:numPr>
          <w:ilvl w:val="0"/>
          <w:numId w:val="4"/>
        </w:numPr>
        <w:spacing w:after="120"/>
        <w:contextualSpacing w:val="0"/>
        <w:rPr>
          <w:rFonts w:asciiTheme="majorHAnsi" w:hAnsiTheme="majorHAnsi"/>
          <w:lang w:val="fr-CA"/>
        </w:rPr>
      </w:pPr>
      <w:r w:rsidRPr="00462BE5">
        <w:rPr>
          <w:rFonts w:asciiTheme="majorHAnsi" w:hAnsiTheme="majorHAnsi"/>
          <w:lang w:val="fr-CA"/>
        </w:rPr>
        <w:t>Déterminez qui présidera la réunion.</w:t>
      </w:r>
    </w:p>
    <w:p w:rsidR="0067019A" w:rsidRPr="00462BE5" w:rsidRDefault="0067019A" w:rsidP="00D36C6E">
      <w:pPr>
        <w:pStyle w:val="ListParagraph"/>
        <w:numPr>
          <w:ilvl w:val="0"/>
          <w:numId w:val="4"/>
        </w:numPr>
        <w:spacing w:after="120"/>
        <w:contextualSpacing w:val="0"/>
        <w:rPr>
          <w:rFonts w:asciiTheme="majorHAnsi" w:hAnsiTheme="majorHAnsi"/>
          <w:lang w:val="fr-CA"/>
        </w:rPr>
      </w:pPr>
      <w:r w:rsidRPr="00462BE5">
        <w:rPr>
          <w:rFonts w:asciiTheme="majorHAnsi" w:hAnsiTheme="majorHAnsi"/>
          <w:lang w:val="fr-CA"/>
        </w:rPr>
        <w:t>Déterminez qui sera responsable de la rédaction du procès-verbal (le procès-verbal est le comp</w:t>
      </w:r>
      <w:r w:rsidR="00C62EDA" w:rsidRPr="00462BE5">
        <w:rPr>
          <w:rFonts w:asciiTheme="majorHAnsi" w:hAnsiTheme="majorHAnsi"/>
          <w:lang w:val="fr-CA"/>
        </w:rPr>
        <w:t>te-rendu de ce qui a été dit</w:t>
      </w:r>
      <w:r w:rsidRPr="00462BE5">
        <w:rPr>
          <w:rFonts w:asciiTheme="majorHAnsi" w:hAnsiTheme="majorHAnsi"/>
          <w:lang w:val="fr-CA"/>
        </w:rPr>
        <w:t xml:space="preserve"> et décidé pendant la réunion).</w:t>
      </w:r>
    </w:p>
    <w:p w:rsidR="0067019A" w:rsidRPr="00462BE5" w:rsidRDefault="0067019A" w:rsidP="00661D5C">
      <w:pPr>
        <w:pStyle w:val="ListParagraph"/>
        <w:numPr>
          <w:ilvl w:val="0"/>
          <w:numId w:val="4"/>
        </w:numPr>
        <w:contextualSpacing w:val="0"/>
        <w:rPr>
          <w:rFonts w:asciiTheme="majorHAnsi" w:hAnsiTheme="majorHAnsi"/>
          <w:lang w:val="fr-CA"/>
        </w:rPr>
      </w:pPr>
      <w:r w:rsidRPr="00462BE5">
        <w:rPr>
          <w:rFonts w:asciiTheme="majorHAnsi" w:hAnsiTheme="majorHAnsi"/>
          <w:lang w:val="fr-CA"/>
        </w:rPr>
        <w:t>Prenez les présences avant le début de la réunion.</w:t>
      </w:r>
    </w:p>
    <w:p w:rsidR="0067019A" w:rsidRPr="00462BE5" w:rsidRDefault="0067019A" w:rsidP="00661D5C">
      <w:pPr>
        <w:pStyle w:val="ListParagraph"/>
        <w:numPr>
          <w:ilvl w:val="1"/>
          <w:numId w:val="4"/>
        </w:numPr>
        <w:spacing w:after="120"/>
        <w:contextualSpacing w:val="0"/>
        <w:rPr>
          <w:rFonts w:asciiTheme="majorHAnsi" w:hAnsiTheme="majorHAnsi"/>
          <w:lang w:val="fr-CA"/>
        </w:rPr>
      </w:pPr>
      <w:r w:rsidRPr="00462BE5">
        <w:rPr>
          <w:rFonts w:asciiTheme="majorHAnsi" w:hAnsiTheme="majorHAnsi"/>
          <w:lang w:val="fr-CA"/>
        </w:rPr>
        <w:t>Avez-vous déterminé un quorum? Le quorum est le nombre minimal de personnes qui doivent être présentes pour que la réunion ait lieu et que les décisions soient soumises au vote. Aux Territoires du Nord-Ouest, le quorum est généralement atteint lorsque plus de 50 % ou la majorité des membres d</w:t>
      </w:r>
      <w:r w:rsidR="00976E1C" w:rsidRPr="00462BE5">
        <w:rPr>
          <w:rFonts w:asciiTheme="majorHAnsi" w:hAnsiTheme="majorHAnsi"/>
          <w:lang w:val="fr-CA"/>
        </w:rPr>
        <w:t>’</w:t>
      </w:r>
      <w:r w:rsidRPr="00462BE5">
        <w:rPr>
          <w:rFonts w:asciiTheme="majorHAnsi" w:hAnsiTheme="majorHAnsi"/>
          <w:lang w:val="fr-CA"/>
        </w:rPr>
        <w:t>un groupe sont présents. En général, le quorum doit être déterminé avant qu</w:t>
      </w:r>
      <w:r w:rsidR="00976E1C" w:rsidRPr="00462BE5">
        <w:rPr>
          <w:rFonts w:asciiTheme="majorHAnsi" w:hAnsiTheme="majorHAnsi"/>
          <w:lang w:val="fr-CA"/>
        </w:rPr>
        <w:t>’</w:t>
      </w:r>
      <w:r w:rsidRPr="00462BE5">
        <w:rPr>
          <w:rFonts w:asciiTheme="majorHAnsi" w:hAnsiTheme="majorHAnsi"/>
          <w:lang w:val="fr-CA"/>
        </w:rPr>
        <w:t>un vote ait lieu. En d</w:t>
      </w:r>
      <w:r w:rsidR="00976E1C" w:rsidRPr="00462BE5">
        <w:rPr>
          <w:rFonts w:asciiTheme="majorHAnsi" w:hAnsiTheme="majorHAnsi"/>
          <w:lang w:val="fr-CA"/>
        </w:rPr>
        <w:t>’</w:t>
      </w:r>
      <w:r w:rsidRPr="00462BE5">
        <w:rPr>
          <w:rFonts w:asciiTheme="majorHAnsi" w:hAnsiTheme="majorHAnsi"/>
          <w:lang w:val="fr-CA"/>
        </w:rPr>
        <w:t>autres mots, au moins 50 % du groupe doit être présent pour qu</w:t>
      </w:r>
      <w:r w:rsidR="00976E1C" w:rsidRPr="00462BE5">
        <w:rPr>
          <w:rFonts w:asciiTheme="majorHAnsi" w:hAnsiTheme="majorHAnsi"/>
          <w:lang w:val="fr-CA"/>
        </w:rPr>
        <w:t>’</w:t>
      </w:r>
      <w:r w:rsidRPr="00462BE5">
        <w:rPr>
          <w:rFonts w:asciiTheme="majorHAnsi" w:hAnsiTheme="majorHAnsi"/>
          <w:lang w:val="fr-CA"/>
        </w:rPr>
        <w:t>un vote puisse avoir lieu.</w:t>
      </w:r>
    </w:p>
    <w:p w:rsidR="0067019A" w:rsidRPr="00462BE5" w:rsidRDefault="0067019A" w:rsidP="00075ACD">
      <w:pPr>
        <w:pStyle w:val="ListParagraph"/>
        <w:numPr>
          <w:ilvl w:val="0"/>
          <w:numId w:val="4"/>
        </w:numPr>
        <w:spacing w:after="120"/>
        <w:contextualSpacing w:val="0"/>
        <w:rPr>
          <w:rFonts w:asciiTheme="majorHAnsi" w:hAnsiTheme="majorHAnsi"/>
          <w:lang w:val="fr-CA"/>
        </w:rPr>
      </w:pPr>
      <w:r w:rsidRPr="00462BE5">
        <w:rPr>
          <w:rFonts w:asciiTheme="majorHAnsi" w:hAnsiTheme="majorHAnsi"/>
          <w:lang w:val="fr-CA"/>
        </w:rPr>
        <w:t>Demandez aux participants d</w:t>
      </w:r>
      <w:r w:rsidR="00976E1C" w:rsidRPr="00462BE5">
        <w:rPr>
          <w:rFonts w:asciiTheme="majorHAnsi" w:hAnsiTheme="majorHAnsi"/>
          <w:lang w:val="fr-CA"/>
        </w:rPr>
        <w:t>’</w:t>
      </w:r>
      <w:r w:rsidRPr="00462BE5">
        <w:rPr>
          <w:rFonts w:asciiTheme="majorHAnsi" w:hAnsiTheme="majorHAnsi"/>
          <w:lang w:val="fr-CA"/>
        </w:rPr>
        <w:t>éteindre leurs téléphones cellulaires et autres appareils, si possible.</w:t>
      </w:r>
    </w:p>
    <w:p w:rsidR="0067019A" w:rsidRPr="00462BE5" w:rsidRDefault="0067019A" w:rsidP="00661D5C">
      <w:pPr>
        <w:pStyle w:val="ListParagraph"/>
        <w:numPr>
          <w:ilvl w:val="0"/>
          <w:numId w:val="4"/>
        </w:numPr>
        <w:spacing w:after="120"/>
        <w:contextualSpacing w:val="0"/>
        <w:rPr>
          <w:rFonts w:asciiTheme="majorHAnsi" w:hAnsiTheme="majorHAnsi"/>
          <w:lang w:val="fr-CA"/>
        </w:rPr>
      </w:pPr>
      <w:r w:rsidRPr="00462BE5">
        <w:rPr>
          <w:rFonts w:asciiTheme="majorHAnsi" w:hAnsiTheme="majorHAnsi"/>
          <w:lang w:val="fr-CA"/>
        </w:rPr>
        <w:t>Pendant la réunion, assurez-vous, dans la mesure du possible, que l</w:t>
      </w:r>
      <w:r w:rsidR="00976E1C" w:rsidRPr="00462BE5">
        <w:rPr>
          <w:rFonts w:asciiTheme="majorHAnsi" w:hAnsiTheme="majorHAnsi"/>
          <w:lang w:val="fr-CA"/>
        </w:rPr>
        <w:t>’</w:t>
      </w:r>
      <w:r w:rsidRPr="00462BE5">
        <w:rPr>
          <w:rFonts w:asciiTheme="majorHAnsi" w:hAnsiTheme="majorHAnsi"/>
          <w:lang w:val="fr-CA"/>
        </w:rPr>
        <w:t>ordre du jour est respecté et que les discussions ne dérapent pas.</w:t>
      </w:r>
    </w:p>
    <w:p w:rsidR="0067019A" w:rsidRPr="00462BE5" w:rsidRDefault="0067019A" w:rsidP="00661D5C">
      <w:pPr>
        <w:pStyle w:val="ListParagraph"/>
        <w:numPr>
          <w:ilvl w:val="0"/>
          <w:numId w:val="4"/>
        </w:numPr>
        <w:spacing w:after="120"/>
        <w:contextualSpacing w:val="0"/>
        <w:rPr>
          <w:rFonts w:asciiTheme="majorHAnsi" w:hAnsiTheme="majorHAnsi"/>
          <w:lang w:val="fr-CA"/>
        </w:rPr>
      </w:pPr>
      <w:r w:rsidRPr="00462BE5">
        <w:rPr>
          <w:rFonts w:asciiTheme="majorHAnsi" w:hAnsiTheme="majorHAnsi"/>
          <w:lang w:val="fr-CA"/>
        </w:rPr>
        <w:t>Essayez de vous assurer que chaque participant a l</w:t>
      </w:r>
      <w:r w:rsidR="00976E1C" w:rsidRPr="00462BE5">
        <w:rPr>
          <w:rFonts w:asciiTheme="majorHAnsi" w:hAnsiTheme="majorHAnsi"/>
          <w:lang w:val="fr-CA"/>
        </w:rPr>
        <w:t>’</w:t>
      </w:r>
      <w:r w:rsidRPr="00462BE5">
        <w:rPr>
          <w:rFonts w:asciiTheme="majorHAnsi" w:hAnsiTheme="majorHAnsi"/>
          <w:lang w:val="fr-CA"/>
        </w:rPr>
        <w:t>occasion de s</w:t>
      </w:r>
      <w:r w:rsidR="00976E1C" w:rsidRPr="00462BE5">
        <w:rPr>
          <w:rFonts w:asciiTheme="majorHAnsi" w:hAnsiTheme="majorHAnsi"/>
          <w:lang w:val="fr-CA"/>
        </w:rPr>
        <w:t>’</w:t>
      </w:r>
      <w:r w:rsidRPr="00462BE5">
        <w:rPr>
          <w:rFonts w:asciiTheme="majorHAnsi" w:hAnsiTheme="majorHAnsi"/>
          <w:lang w:val="fr-CA"/>
        </w:rPr>
        <w:t>exprimer et de prendre part à la discussion, s</w:t>
      </w:r>
      <w:r w:rsidR="00976E1C" w:rsidRPr="00462BE5">
        <w:rPr>
          <w:rFonts w:asciiTheme="majorHAnsi" w:hAnsiTheme="majorHAnsi"/>
          <w:lang w:val="fr-CA"/>
        </w:rPr>
        <w:t>’</w:t>
      </w:r>
      <w:r w:rsidRPr="00462BE5">
        <w:rPr>
          <w:rFonts w:asciiTheme="majorHAnsi" w:hAnsiTheme="majorHAnsi"/>
          <w:lang w:val="fr-CA"/>
        </w:rPr>
        <w:t>il le désire.</w:t>
      </w:r>
    </w:p>
    <w:p w:rsidR="0067019A" w:rsidRPr="00462BE5" w:rsidRDefault="0067019A" w:rsidP="00661D5C">
      <w:pPr>
        <w:pStyle w:val="ListParagraph"/>
        <w:numPr>
          <w:ilvl w:val="0"/>
          <w:numId w:val="4"/>
        </w:numPr>
        <w:spacing w:after="120"/>
        <w:contextualSpacing w:val="0"/>
        <w:rPr>
          <w:rFonts w:asciiTheme="majorHAnsi" w:hAnsiTheme="majorHAnsi"/>
          <w:lang w:val="fr-CA"/>
        </w:rPr>
      </w:pPr>
      <w:r w:rsidRPr="00462BE5">
        <w:rPr>
          <w:rFonts w:asciiTheme="majorHAnsi" w:hAnsiTheme="majorHAnsi"/>
          <w:lang w:val="fr-CA"/>
        </w:rPr>
        <w:t>Commencez la réunion et mettez-y fin sans retard.</w:t>
      </w:r>
    </w:p>
    <w:p w:rsidR="0067019A" w:rsidRPr="00462BE5" w:rsidRDefault="0067019A" w:rsidP="00661D5C">
      <w:pPr>
        <w:pStyle w:val="ListParagraph"/>
        <w:numPr>
          <w:ilvl w:val="0"/>
          <w:numId w:val="4"/>
        </w:numPr>
        <w:spacing w:after="120"/>
        <w:contextualSpacing w:val="0"/>
        <w:rPr>
          <w:rFonts w:asciiTheme="majorHAnsi" w:hAnsiTheme="majorHAnsi"/>
          <w:lang w:val="fr-CA"/>
        </w:rPr>
      </w:pPr>
      <w:r w:rsidRPr="00462BE5">
        <w:rPr>
          <w:rFonts w:asciiTheme="majorHAnsi" w:hAnsiTheme="majorHAnsi"/>
          <w:lang w:val="fr-CA"/>
        </w:rPr>
        <w:t>À la fin de la réunion, déterminez la date, l</w:t>
      </w:r>
      <w:r w:rsidR="00976E1C" w:rsidRPr="00462BE5">
        <w:rPr>
          <w:rFonts w:asciiTheme="majorHAnsi" w:hAnsiTheme="majorHAnsi"/>
          <w:lang w:val="fr-CA"/>
        </w:rPr>
        <w:t>’</w:t>
      </w:r>
      <w:r w:rsidRPr="00462BE5">
        <w:rPr>
          <w:rFonts w:asciiTheme="majorHAnsi" w:hAnsiTheme="majorHAnsi"/>
          <w:lang w:val="fr-CA"/>
        </w:rPr>
        <w:t xml:space="preserve">heure et le lieu de la prochaine réunion. </w:t>
      </w:r>
    </w:p>
    <w:p w:rsidR="0067019A" w:rsidRPr="00462BE5" w:rsidRDefault="0067019A" w:rsidP="00251F96">
      <w:pPr>
        <w:pStyle w:val="ListParagraph"/>
        <w:numPr>
          <w:ilvl w:val="0"/>
          <w:numId w:val="4"/>
        </w:numPr>
        <w:spacing w:after="120"/>
        <w:contextualSpacing w:val="0"/>
        <w:rPr>
          <w:rFonts w:asciiTheme="majorHAnsi" w:hAnsiTheme="majorHAnsi"/>
          <w:lang w:val="fr-CA"/>
        </w:rPr>
      </w:pPr>
      <w:r w:rsidRPr="00462BE5">
        <w:rPr>
          <w:rFonts w:asciiTheme="majorHAnsi" w:hAnsiTheme="majorHAnsi"/>
          <w:lang w:val="fr-CA"/>
        </w:rPr>
        <w:t>Dans les 24</w:t>
      </w:r>
      <w:r w:rsidR="00FD254E" w:rsidRPr="00462BE5">
        <w:rPr>
          <w:rFonts w:asciiTheme="majorHAnsi" w:hAnsiTheme="majorHAnsi"/>
          <w:lang w:val="fr-CA"/>
        </w:rPr>
        <w:t> </w:t>
      </w:r>
      <w:r w:rsidRPr="00462BE5">
        <w:rPr>
          <w:rFonts w:asciiTheme="majorHAnsi" w:hAnsiTheme="majorHAnsi"/>
          <w:lang w:val="fr-CA"/>
        </w:rPr>
        <w:t>heures qui suivent, ou dès que possible, communiquez avec toutes les personnes invitées à la réunion (qu</w:t>
      </w:r>
      <w:r w:rsidR="00976E1C" w:rsidRPr="00462BE5">
        <w:rPr>
          <w:rFonts w:asciiTheme="majorHAnsi" w:hAnsiTheme="majorHAnsi"/>
          <w:lang w:val="fr-CA"/>
        </w:rPr>
        <w:t>’</w:t>
      </w:r>
      <w:r w:rsidRPr="00462BE5">
        <w:rPr>
          <w:rFonts w:asciiTheme="majorHAnsi" w:hAnsiTheme="majorHAnsi"/>
          <w:lang w:val="fr-CA"/>
        </w:rPr>
        <w:t>elles y aient assisté ou non) pour leur transmettre le procès-verbal et leur rappeler leurs responsabilités/les tâches qu</w:t>
      </w:r>
      <w:r w:rsidR="00976E1C" w:rsidRPr="00462BE5">
        <w:rPr>
          <w:rFonts w:asciiTheme="majorHAnsi" w:hAnsiTheme="majorHAnsi"/>
          <w:lang w:val="fr-CA"/>
        </w:rPr>
        <w:t>’</w:t>
      </w:r>
      <w:r w:rsidRPr="00462BE5">
        <w:rPr>
          <w:rFonts w:asciiTheme="majorHAnsi" w:hAnsiTheme="majorHAnsi"/>
          <w:lang w:val="fr-CA"/>
        </w:rPr>
        <w:t>elles ont à accomplir avant la prochaine réunion.</w:t>
      </w:r>
    </w:p>
    <w:sectPr w:rsidR="0067019A" w:rsidRPr="00462BE5" w:rsidSect="001970E1">
      <w:headerReference w:type="default" r:id="rId8"/>
      <w:footerReference w:type="default" r:id="rId9"/>
      <w:pgSz w:w="12240" w:h="15840"/>
      <w:pgMar w:top="1440" w:right="1440" w:bottom="1440" w:left="1440" w:header="28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8B" w:rsidRDefault="004E338B" w:rsidP="000916BF">
      <w:r>
        <w:separator/>
      </w:r>
    </w:p>
  </w:endnote>
  <w:endnote w:type="continuationSeparator" w:id="0">
    <w:p w:rsidR="004E338B" w:rsidRDefault="004E338B" w:rsidP="000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9A" w:rsidRPr="00462BE5" w:rsidRDefault="0067019A" w:rsidP="00FA2D3F">
    <w:pPr>
      <w:pStyle w:val="Footer"/>
      <w:spacing w:before="120"/>
      <w:rPr>
        <w:rFonts w:asciiTheme="majorHAnsi" w:hAnsiTheme="majorHAnsi"/>
        <w:sz w:val="20"/>
        <w:szCs w:val="20"/>
        <w:lang w:val="fr-CA"/>
      </w:rPr>
    </w:pPr>
    <w:r w:rsidRPr="00462BE5">
      <w:rPr>
        <w:rFonts w:asciiTheme="majorHAnsi" w:hAnsiTheme="majorHAnsi"/>
        <w:sz w:val="20"/>
        <w:szCs w:val="20"/>
        <w:lang w:val="fr-CA"/>
      </w:rPr>
      <w:t xml:space="preserve">Page | </w:t>
    </w:r>
    <w:r w:rsidR="00D73C2B" w:rsidRPr="00462BE5">
      <w:rPr>
        <w:rFonts w:asciiTheme="majorHAnsi" w:hAnsiTheme="majorHAnsi"/>
        <w:sz w:val="20"/>
        <w:szCs w:val="20"/>
        <w:lang w:val="fr-CA"/>
      </w:rPr>
      <w:fldChar w:fldCharType="begin"/>
    </w:r>
    <w:r w:rsidR="00306408" w:rsidRPr="00462BE5">
      <w:rPr>
        <w:rFonts w:asciiTheme="majorHAnsi" w:hAnsiTheme="majorHAnsi"/>
        <w:sz w:val="20"/>
        <w:szCs w:val="20"/>
        <w:lang w:val="fr-CA"/>
      </w:rPr>
      <w:instrText xml:space="preserve"> PAGE   \* MERGEFORMAT </w:instrText>
    </w:r>
    <w:r w:rsidR="00D73C2B" w:rsidRPr="00462BE5">
      <w:rPr>
        <w:rFonts w:asciiTheme="majorHAnsi" w:hAnsiTheme="majorHAnsi"/>
        <w:sz w:val="20"/>
        <w:szCs w:val="20"/>
        <w:lang w:val="fr-CA"/>
      </w:rPr>
      <w:fldChar w:fldCharType="separate"/>
    </w:r>
    <w:r w:rsidR="00462BE5">
      <w:rPr>
        <w:rFonts w:asciiTheme="majorHAnsi" w:hAnsiTheme="majorHAnsi"/>
        <w:noProof/>
        <w:sz w:val="20"/>
        <w:szCs w:val="20"/>
        <w:lang w:val="fr-CA"/>
      </w:rPr>
      <w:t>1</w:t>
    </w:r>
    <w:r w:rsidR="00D73C2B" w:rsidRPr="00462BE5">
      <w:rPr>
        <w:rFonts w:asciiTheme="majorHAnsi" w:hAnsiTheme="majorHAnsi"/>
        <w:sz w:val="20"/>
        <w:szCs w:val="20"/>
        <w:lang w:val="fr-CA"/>
      </w:rPr>
      <w:fldChar w:fldCharType="end"/>
    </w:r>
  </w:p>
  <w:p w:rsidR="0067019A" w:rsidRPr="00462BE5" w:rsidRDefault="0067019A" w:rsidP="003024A8">
    <w:pPr>
      <w:pStyle w:val="Footer"/>
      <w:rPr>
        <w:rFonts w:asciiTheme="majorHAnsi" w:hAnsiTheme="majorHAnsi"/>
        <w:sz w:val="20"/>
        <w:szCs w:val="20"/>
        <w:lang w:val="fr-CA"/>
      </w:rPr>
    </w:pPr>
    <w:r w:rsidRPr="00462BE5">
      <w:rPr>
        <w:rFonts w:asciiTheme="majorHAnsi" w:hAnsiTheme="majorHAnsi"/>
        <w:sz w:val="20"/>
        <w:szCs w:val="20"/>
        <w:lang w:val="fr-CA"/>
      </w:rPr>
      <w:t xml:space="preserve">Comment tenir une réunion efficace </w:t>
    </w:r>
  </w:p>
  <w:p w:rsidR="0067019A" w:rsidRPr="00462BE5" w:rsidRDefault="0067019A" w:rsidP="003024A8">
    <w:pPr>
      <w:pStyle w:val="Footer"/>
      <w:rPr>
        <w:rFonts w:asciiTheme="majorHAnsi" w:hAnsiTheme="majorHAnsi"/>
        <w:i/>
        <w:color w:val="7F7F7F"/>
        <w:sz w:val="20"/>
        <w:szCs w:val="20"/>
        <w:lang w:val="fr-CA"/>
      </w:rPr>
    </w:pPr>
    <w:r w:rsidRPr="00462BE5">
      <w:rPr>
        <w:rFonts w:asciiTheme="majorHAnsi" w:hAnsiTheme="majorHAnsi"/>
        <w:i/>
        <w:iCs/>
        <w:color w:val="7F7F7F"/>
        <w:sz w:val="20"/>
        <w:szCs w:val="20"/>
        <w:lang w:val="fr-CA"/>
      </w:rPr>
      <w:t>Mise à jour :</w:t>
    </w:r>
    <w:r w:rsidRPr="00462BE5">
      <w:rPr>
        <w:rFonts w:asciiTheme="majorHAnsi" w:hAnsiTheme="majorHAnsi"/>
        <w:color w:val="7F7F7F"/>
        <w:sz w:val="20"/>
        <w:szCs w:val="20"/>
        <w:lang w:val="fr-CA"/>
      </w:rPr>
      <w:t xml:space="preserve"> </w:t>
    </w:r>
    <w:r w:rsidRPr="00462BE5">
      <w:rPr>
        <w:rFonts w:asciiTheme="majorHAnsi" w:hAnsiTheme="majorHAnsi"/>
        <w:i/>
        <w:iCs/>
        <w:color w:val="7F7F7F"/>
        <w:sz w:val="20"/>
        <w:szCs w:val="20"/>
        <w:lang w:val="fr-CA"/>
      </w:rPr>
      <w:t>1</w:t>
    </w:r>
    <w:r w:rsidRPr="00462BE5">
      <w:rPr>
        <w:rFonts w:asciiTheme="majorHAnsi" w:hAnsiTheme="majorHAnsi"/>
        <w:i/>
        <w:iCs/>
        <w:color w:val="7F7F7F"/>
        <w:sz w:val="20"/>
        <w:szCs w:val="20"/>
        <w:vertAlign w:val="superscript"/>
        <w:lang w:val="fr-CA"/>
      </w:rPr>
      <w:t>er</w:t>
    </w:r>
    <w:r w:rsidRPr="00462BE5">
      <w:rPr>
        <w:rFonts w:asciiTheme="majorHAnsi" w:hAnsiTheme="majorHAnsi"/>
        <w:color w:val="7F7F7F"/>
        <w:sz w:val="20"/>
        <w:szCs w:val="20"/>
        <w:lang w:val="fr-CA"/>
      </w:rPr>
      <w:t xml:space="preserve"> octobre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8B" w:rsidRDefault="004E338B" w:rsidP="000916BF">
      <w:r>
        <w:separator/>
      </w:r>
    </w:p>
  </w:footnote>
  <w:footnote w:type="continuationSeparator" w:id="0">
    <w:p w:rsidR="004E338B" w:rsidRDefault="004E338B" w:rsidP="0009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9A" w:rsidRDefault="00462BE5" w:rsidP="00451730">
    <w:pPr>
      <w:pStyle w:val="Header"/>
    </w:pPr>
    <w:r>
      <w:rPr>
        <w:noProof/>
      </w:rPr>
      <w:drawing>
        <wp:anchor distT="36576" distB="36576" distL="36576" distR="36576" simplePos="0" relativeHeight="251659264" behindDoc="0" locked="0" layoutInCell="1" allowOverlap="1" wp14:anchorId="30396728" wp14:editId="25372553">
          <wp:simplePos x="0" y="0"/>
          <wp:positionH relativeFrom="column">
            <wp:posOffset>-668655</wp:posOffset>
          </wp:positionH>
          <wp:positionV relativeFrom="paragraph">
            <wp:posOffset>-1722451</wp:posOffset>
          </wp:positionV>
          <wp:extent cx="2894965" cy="1155700"/>
          <wp:effectExtent l="0" t="0" r="0" b="0"/>
          <wp:wrapNone/>
          <wp:docPr id="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Picture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4965" cy="1155700"/>
                  </a:xfrm>
                  <a:prstGeom prst="rect">
                    <a:avLst/>
                  </a:prstGeom>
                  <a:noFill/>
                </pic:spPr>
              </pic:pic>
            </a:graphicData>
          </a:graphic>
          <wp14:sizeRelH relativeFrom="margin">
            <wp14:pctWidth>0</wp14:pctWidth>
          </wp14:sizeRelH>
        </wp:anchor>
      </w:drawing>
    </w:r>
    <w:r w:rsidR="004E338B">
      <w:rPr>
        <w:noProof/>
        <w:lang w:val="fr-CA" w:eastAsia="fr-CA"/>
      </w:rPr>
      <w:pict>
        <v:rect id="Rectangle 1033" o:spid="_x0000_s2049" style="position:absolute;margin-left:-73.05pt;margin-top:-93.2pt;width:613.5pt;height:102.05pt;z-index:251658240;visibility:visible;mso-wrap-distance-left:2.88pt;mso-wrap-distance-top:2.88pt;mso-wrap-distance-right:2.88pt;mso-wrap-distance-bottom:2.88pt;mso-position-horizontal-relative:text;mso-position-vertical-relative:text" stroked="f" insetpen="t">
          <v:fill opacity="26214f"/>
          <v:shadow color="#eeece1"/>
        </v:rect>
      </w:pict>
    </w:r>
    <w:r w:rsidR="00CC020A">
      <w:rPr>
        <w:noProof/>
      </w:rPr>
      <w:drawing>
        <wp:anchor distT="36576" distB="36576" distL="36576" distR="36576" simplePos="0" relativeHeight="251657216" behindDoc="0" locked="0" layoutInCell="1" allowOverlap="1" wp14:anchorId="3A27563E" wp14:editId="1224576D">
          <wp:simplePos x="0" y="0"/>
          <wp:positionH relativeFrom="column">
            <wp:posOffset>-805180</wp:posOffset>
          </wp:positionH>
          <wp:positionV relativeFrom="paragraph">
            <wp:posOffset>-1086485</wp:posOffset>
          </wp:positionV>
          <wp:extent cx="7587615" cy="1200785"/>
          <wp:effectExtent l="19050" t="0" r="0" b="0"/>
          <wp:wrapNone/>
          <wp:docPr id="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2"/>
                  <a:srcRect/>
                  <a:stretch>
                    <a:fillRect/>
                  </a:stretch>
                </pic:blipFill>
                <pic:spPr bwMode="auto">
                  <a:xfrm>
                    <a:off x="0" y="0"/>
                    <a:ext cx="7587615" cy="12007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BD5"/>
    <w:multiLevelType w:val="hybridMultilevel"/>
    <w:tmpl w:val="077EBC7C"/>
    <w:lvl w:ilvl="0" w:tplc="49E2EE72">
      <w:start w:val="1"/>
      <w:numFmt w:val="decimal"/>
      <w:lvlText w:val="%1)"/>
      <w:lvlJc w:val="left"/>
      <w:pPr>
        <w:ind w:left="360" w:hanging="360"/>
      </w:pPr>
      <w:rPr>
        <w:rFonts w:cs="Times New Roman" w:hint="default"/>
      </w:rPr>
    </w:lvl>
    <w:lvl w:ilvl="1" w:tplc="47CA63D2">
      <w:start w:val="1"/>
      <w:numFmt w:val="lowerLetter"/>
      <w:lvlText w:val="%2."/>
      <w:lvlJc w:val="left"/>
      <w:pPr>
        <w:ind w:left="810" w:hanging="360"/>
      </w:pPr>
      <w:rPr>
        <w:rFonts w:cs="Times New Roman"/>
      </w:rPr>
    </w:lvl>
    <w:lvl w:ilvl="2" w:tplc="CD68AC76">
      <w:start w:val="1"/>
      <w:numFmt w:val="lowerLetter"/>
      <w:lvlText w:val="%3."/>
      <w:lvlJc w:val="left"/>
      <w:pPr>
        <w:ind w:left="1440" w:hanging="180"/>
      </w:pPr>
      <w:rPr>
        <w:rFonts w:cs="Times New Roman" w:hint="default"/>
      </w:rPr>
    </w:lvl>
    <w:lvl w:ilvl="3" w:tplc="B61A8290" w:tentative="1">
      <w:start w:val="1"/>
      <w:numFmt w:val="decimal"/>
      <w:lvlText w:val="%4."/>
      <w:lvlJc w:val="left"/>
      <w:pPr>
        <w:ind w:left="2520" w:hanging="360"/>
      </w:pPr>
      <w:rPr>
        <w:rFonts w:cs="Times New Roman"/>
      </w:rPr>
    </w:lvl>
    <w:lvl w:ilvl="4" w:tplc="4B521478" w:tentative="1">
      <w:start w:val="1"/>
      <w:numFmt w:val="lowerLetter"/>
      <w:lvlText w:val="%5."/>
      <w:lvlJc w:val="left"/>
      <w:pPr>
        <w:ind w:left="3240" w:hanging="360"/>
      </w:pPr>
      <w:rPr>
        <w:rFonts w:cs="Times New Roman"/>
      </w:rPr>
    </w:lvl>
    <w:lvl w:ilvl="5" w:tplc="969EC6B8" w:tentative="1">
      <w:start w:val="1"/>
      <w:numFmt w:val="lowerRoman"/>
      <w:lvlText w:val="%6."/>
      <w:lvlJc w:val="right"/>
      <w:pPr>
        <w:ind w:left="3960" w:hanging="180"/>
      </w:pPr>
      <w:rPr>
        <w:rFonts w:cs="Times New Roman"/>
      </w:rPr>
    </w:lvl>
    <w:lvl w:ilvl="6" w:tplc="32F669CA" w:tentative="1">
      <w:start w:val="1"/>
      <w:numFmt w:val="decimal"/>
      <w:lvlText w:val="%7."/>
      <w:lvlJc w:val="left"/>
      <w:pPr>
        <w:ind w:left="4680" w:hanging="360"/>
      </w:pPr>
      <w:rPr>
        <w:rFonts w:cs="Times New Roman"/>
      </w:rPr>
    </w:lvl>
    <w:lvl w:ilvl="7" w:tplc="C9FEC6B2" w:tentative="1">
      <w:start w:val="1"/>
      <w:numFmt w:val="lowerLetter"/>
      <w:lvlText w:val="%8."/>
      <w:lvlJc w:val="left"/>
      <w:pPr>
        <w:ind w:left="5400" w:hanging="360"/>
      </w:pPr>
      <w:rPr>
        <w:rFonts w:cs="Times New Roman"/>
      </w:rPr>
    </w:lvl>
    <w:lvl w:ilvl="8" w:tplc="570E375A" w:tentative="1">
      <w:start w:val="1"/>
      <w:numFmt w:val="lowerRoman"/>
      <w:lvlText w:val="%9."/>
      <w:lvlJc w:val="right"/>
      <w:pPr>
        <w:ind w:left="6120" w:hanging="180"/>
      </w:pPr>
      <w:rPr>
        <w:rFonts w:cs="Times New Roman"/>
      </w:rPr>
    </w:lvl>
  </w:abstractNum>
  <w:abstractNum w:abstractNumId="1">
    <w:nsid w:val="2BF165F9"/>
    <w:multiLevelType w:val="hybridMultilevel"/>
    <w:tmpl w:val="1674A0B4"/>
    <w:lvl w:ilvl="0" w:tplc="DD3E0DE2">
      <w:start w:val="1"/>
      <w:numFmt w:val="decimal"/>
      <w:lvlText w:val="%1)"/>
      <w:lvlJc w:val="left"/>
      <w:pPr>
        <w:ind w:left="360" w:hanging="360"/>
      </w:pPr>
      <w:rPr>
        <w:rFonts w:cs="Times New Roman" w:hint="default"/>
      </w:rPr>
    </w:lvl>
    <w:lvl w:ilvl="1" w:tplc="056C3C46">
      <w:start w:val="1"/>
      <w:numFmt w:val="lowerLetter"/>
      <w:lvlText w:val="%2."/>
      <w:lvlJc w:val="left"/>
      <w:pPr>
        <w:ind w:left="900" w:hanging="360"/>
      </w:pPr>
      <w:rPr>
        <w:rFonts w:cs="Times New Roman"/>
      </w:rPr>
    </w:lvl>
    <w:lvl w:ilvl="2" w:tplc="A35A30CE">
      <w:start w:val="1"/>
      <w:numFmt w:val="lowerRoman"/>
      <w:lvlText w:val="%3."/>
      <w:lvlJc w:val="right"/>
      <w:pPr>
        <w:ind w:left="1260" w:hanging="180"/>
      </w:pPr>
      <w:rPr>
        <w:rFonts w:cs="Times New Roman"/>
      </w:rPr>
    </w:lvl>
    <w:lvl w:ilvl="3" w:tplc="A4E806FE" w:tentative="1">
      <w:start w:val="1"/>
      <w:numFmt w:val="decimal"/>
      <w:lvlText w:val="%4."/>
      <w:lvlJc w:val="left"/>
      <w:pPr>
        <w:ind w:left="2520" w:hanging="360"/>
      </w:pPr>
      <w:rPr>
        <w:rFonts w:cs="Times New Roman"/>
      </w:rPr>
    </w:lvl>
    <w:lvl w:ilvl="4" w:tplc="C13A4E74" w:tentative="1">
      <w:start w:val="1"/>
      <w:numFmt w:val="lowerLetter"/>
      <w:lvlText w:val="%5."/>
      <w:lvlJc w:val="left"/>
      <w:pPr>
        <w:ind w:left="3240" w:hanging="360"/>
      </w:pPr>
      <w:rPr>
        <w:rFonts w:cs="Times New Roman"/>
      </w:rPr>
    </w:lvl>
    <w:lvl w:ilvl="5" w:tplc="3730AC10" w:tentative="1">
      <w:start w:val="1"/>
      <w:numFmt w:val="lowerRoman"/>
      <w:lvlText w:val="%6."/>
      <w:lvlJc w:val="right"/>
      <w:pPr>
        <w:ind w:left="3960" w:hanging="180"/>
      </w:pPr>
      <w:rPr>
        <w:rFonts w:cs="Times New Roman"/>
      </w:rPr>
    </w:lvl>
    <w:lvl w:ilvl="6" w:tplc="4ED0E0C6" w:tentative="1">
      <w:start w:val="1"/>
      <w:numFmt w:val="decimal"/>
      <w:lvlText w:val="%7."/>
      <w:lvlJc w:val="left"/>
      <w:pPr>
        <w:ind w:left="4680" w:hanging="360"/>
      </w:pPr>
      <w:rPr>
        <w:rFonts w:cs="Times New Roman"/>
      </w:rPr>
    </w:lvl>
    <w:lvl w:ilvl="7" w:tplc="A1748A88" w:tentative="1">
      <w:start w:val="1"/>
      <w:numFmt w:val="lowerLetter"/>
      <w:lvlText w:val="%8."/>
      <w:lvlJc w:val="left"/>
      <w:pPr>
        <w:ind w:left="5400" w:hanging="360"/>
      </w:pPr>
      <w:rPr>
        <w:rFonts w:cs="Times New Roman"/>
      </w:rPr>
    </w:lvl>
    <w:lvl w:ilvl="8" w:tplc="E320DD22" w:tentative="1">
      <w:start w:val="1"/>
      <w:numFmt w:val="lowerRoman"/>
      <w:lvlText w:val="%9."/>
      <w:lvlJc w:val="right"/>
      <w:pPr>
        <w:ind w:left="6120" w:hanging="180"/>
      </w:pPr>
      <w:rPr>
        <w:rFonts w:cs="Times New Roman"/>
      </w:rPr>
    </w:lvl>
  </w:abstractNum>
  <w:abstractNum w:abstractNumId="2">
    <w:nsid w:val="39412A53"/>
    <w:multiLevelType w:val="hybridMultilevel"/>
    <w:tmpl w:val="BC64026E"/>
    <w:lvl w:ilvl="0" w:tplc="125C91B0">
      <w:start w:val="1"/>
      <w:numFmt w:val="lowerLetter"/>
      <w:lvlText w:val="%1."/>
      <w:lvlJc w:val="left"/>
      <w:pPr>
        <w:ind w:left="720" w:hanging="360"/>
      </w:pPr>
      <w:rPr>
        <w:rFonts w:cs="Times New Roman"/>
      </w:rPr>
    </w:lvl>
    <w:lvl w:ilvl="1" w:tplc="A8625A7A" w:tentative="1">
      <w:start w:val="1"/>
      <w:numFmt w:val="lowerLetter"/>
      <w:lvlText w:val="%2."/>
      <w:lvlJc w:val="left"/>
      <w:pPr>
        <w:ind w:left="1440" w:hanging="360"/>
      </w:pPr>
      <w:rPr>
        <w:rFonts w:cs="Times New Roman"/>
      </w:rPr>
    </w:lvl>
    <w:lvl w:ilvl="2" w:tplc="77BE0E9E" w:tentative="1">
      <w:start w:val="1"/>
      <w:numFmt w:val="lowerRoman"/>
      <w:lvlText w:val="%3."/>
      <w:lvlJc w:val="right"/>
      <w:pPr>
        <w:ind w:left="2160" w:hanging="180"/>
      </w:pPr>
      <w:rPr>
        <w:rFonts w:cs="Times New Roman"/>
      </w:rPr>
    </w:lvl>
    <w:lvl w:ilvl="3" w:tplc="10F4A6F0" w:tentative="1">
      <w:start w:val="1"/>
      <w:numFmt w:val="decimal"/>
      <w:lvlText w:val="%4."/>
      <w:lvlJc w:val="left"/>
      <w:pPr>
        <w:ind w:left="2880" w:hanging="360"/>
      </w:pPr>
      <w:rPr>
        <w:rFonts w:cs="Times New Roman"/>
      </w:rPr>
    </w:lvl>
    <w:lvl w:ilvl="4" w:tplc="AFE0C910" w:tentative="1">
      <w:start w:val="1"/>
      <w:numFmt w:val="lowerLetter"/>
      <w:lvlText w:val="%5."/>
      <w:lvlJc w:val="left"/>
      <w:pPr>
        <w:ind w:left="3600" w:hanging="360"/>
      </w:pPr>
      <w:rPr>
        <w:rFonts w:cs="Times New Roman"/>
      </w:rPr>
    </w:lvl>
    <w:lvl w:ilvl="5" w:tplc="F36E4910" w:tentative="1">
      <w:start w:val="1"/>
      <w:numFmt w:val="lowerRoman"/>
      <w:lvlText w:val="%6."/>
      <w:lvlJc w:val="right"/>
      <w:pPr>
        <w:ind w:left="4320" w:hanging="180"/>
      </w:pPr>
      <w:rPr>
        <w:rFonts w:cs="Times New Roman"/>
      </w:rPr>
    </w:lvl>
    <w:lvl w:ilvl="6" w:tplc="7EF0311E" w:tentative="1">
      <w:start w:val="1"/>
      <w:numFmt w:val="decimal"/>
      <w:lvlText w:val="%7."/>
      <w:lvlJc w:val="left"/>
      <w:pPr>
        <w:ind w:left="5040" w:hanging="360"/>
      </w:pPr>
      <w:rPr>
        <w:rFonts w:cs="Times New Roman"/>
      </w:rPr>
    </w:lvl>
    <w:lvl w:ilvl="7" w:tplc="C49C27CA" w:tentative="1">
      <w:start w:val="1"/>
      <w:numFmt w:val="lowerLetter"/>
      <w:lvlText w:val="%8."/>
      <w:lvlJc w:val="left"/>
      <w:pPr>
        <w:ind w:left="5760" w:hanging="360"/>
      </w:pPr>
      <w:rPr>
        <w:rFonts w:cs="Times New Roman"/>
      </w:rPr>
    </w:lvl>
    <w:lvl w:ilvl="8" w:tplc="C7CC8936" w:tentative="1">
      <w:start w:val="1"/>
      <w:numFmt w:val="lowerRoman"/>
      <w:lvlText w:val="%9."/>
      <w:lvlJc w:val="right"/>
      <w:pPr>
        <w:ind w:left="6480" w:hanging="180"/>
      </w:pPr>
      <w:rPr>
        <w:rFonts w:cs="Times New Roman"/>
      </w:rPr>
    </w:lvl>
  </w:abstractNum>
  <w:abstractNum w:abstractNumId="3">
    <w:nsid w:val="594C7812"/>
    <w:multiLevelType w:val="hybridMultilevel"/>
    <w:tmpl w:val="C6CC13AC"/>
    <w:lvl w:ilvl="0" w:tplc="51301988">
      <w:start w:val="1"/>
      <w:numFmt w:val="decimal"/>
      <w:lvlText w:val="%1)"/>
      <w:lvlJc w:val="left"/>
      <w:pPr>
        <w:ind w:left="360" w:hanging="360"/>
      </w:pPr>
      <w:rPr>
        <w:rFonts w:cs="Times New Roman" w:hint="default"/>
      </w:rPr>
    </w:lvl>
    <w:lvl w:ilvl="1" w:tplc="BFDCCD76">
      <w:start w:val="1"/>
      <w:numFmt w:val="lowerLetter"/>
      <w:lvlText w:val="%2."/>
      <w:lvlJc w:val="left"/>
      <w:pPr>
        <w:ind w:left="810" w:hanging="360"/>
      </w:pPr>
      <w:rPr>
        <w:rFonts w:cs="Times New Roman"/>
      </w:rPr>
    </w:lvl>
    <w:lvl w:ilvl="2" w:tplc="A7D4080C">
      <w:start w:val="1"/>
      <w:numFmt w:val="bullet"/>
      <w:lvlText w:val=""/>
      <w:lvlJc w:val="left"/>
      <w:pPr>
        <w:ind w:left="1170" w:hanging="180"/>
      </w:pPr>
      <w:rPr>
        <w:rFonts w:ascii="Wingdings" w:hAnsi="Wingdings" w:hint="default"/>
      </w:rPr>
    </w:lvl>
    <w:lvl w:ilvl="3" w:tplc="18804AB2" w:tentative="1">
      <w:start w:val="1"/>
      <w:numFmt w:val="decimal"/>
      <w:lvlText w:val="%4."/>
      <w:lvlJc w:val="left"/>
      <w:pPr>
        <w:ind w:left="2520" w:hanging="360"/>
      </w:pPr>
      <w:rPr>
        <w:rFonts w:cs="Times New Roman"/>
      </w:rPr>
    </w:lvl>
    <w:lvl w:ilvl="4" w:tplc="0108C6C0" w:tentative="1">
      <w:start w:val="1"/>
      <w:numFmt w:val="lowerLetter"/>
      <w:lvlText w:val="%5."/>
      <w:lvlJc w:val="left"/>
      <w:pPr>
        <w:ind w:left="3240" w:hanging="360"/>
      </w:pPr>
      <w:rPr>
        <w:rFonts w:cs="Times New Roman"/>
      </w:rPr>
    </w:lvl>
    <w:lvl w:ilvl="5" w:tplc="5E52EACC" w:tentative="1">
      <w:start w:val="1"/>
      <w:numFmt w:val="lowerRoman"/>
      <w:lvlText w:val="%6."/>
      <w:lvlJc w:val="right"/>
      <w:pPr>
        <w:ind w:left="3960" w:hanging="180"/>
      </w:pPr>
      <w:rPr>
        <w:rFonts w:cs="Times New Roman"/>
      </w:rPr>
    </w:lvl>
    <w:lvl w:ilvl="6" w:tplc="1494B43C" w:tentative="1">
      <w:start w:val="1"/>
      <w:numFmt w:val="decimal"/>
      <w:lvlText w:val="%7."/>
      <w:lvlJc w:val="left"/>
      <w:pPr>
        <w:ind w:left="4680" w:hanging="360"/>
      </w:pPr>
      <w:rPr>
        <w:rFonts w:cs="Times New Roman"/>
      </w:rPr>
    </w:lvl>
    <w:lvl w:ilvl="7" w:tplc="CE6C9274" w:tentative="1">
      <w:start w:val="1"/>
      <w:numFmt w:val="lowerLetter"/>
      <w:lvlText w:val="%8."/>
      <w:lvlJc w:val="left"/>
      <w:pPr>
        <w:ind w:left="5400" w:hanging="360"/>
      </w:pPr>
      <w:rPr>
        <w:rFonts w:cs="Times New Roman"/>
      </w:rPr>
    </w:lvl>
    <w:lvl w:ilvl="8" w:tplc="19AC1972" w:tentative="1">
      <w:start w:val="1"/>
      <w:numFmt w:val="lowerRoman"/>
      <w:lvlText w:val="%9."/>
      <w:lvlJc w:val="right"/>
      <w:pPr>
        <w:ind w:left="6120" w:hanging="180"/>
      </w:pPr>
      <w:rPr>
        <w:rFonts w:cs="Times New Roman"/>
      </w:rPr>
    </w:lvl>
  </w:abstractNum>
  <w:abstractNum w:abstractNumId="4">
    <w:nsid w:val="6D505799"/>
    <w:multiLevelType w:val="hybridMultilevel"/>
    <w:tmpl w:val="A7B2DA8C"/>
    <w:lvl w:ilvl="0" w:tplc="88744274">
      <w:start w:val="1"/>
      <w:numFmt w:val="bullet"/>
      <w:lvlText w:val=""/>
      <w:lvlJc w:val="left"/>
      <w:pPr>
        <w:ind w:left="360" w:hanging="360"/>
      </w:pPr>
      <w:rPr>
        <w:rFonts w:ascii="Wingdings" w:hAnsi="Wingdings" w:hint="default"/>
      </w:rPr>
    </w:lvl>
    <w:lvl w:ilvl="1" w:tplc="DBE8F46C">
      <w:start w:val="1"/>
      <w:numFmt w:val="lowerLetter"/>
      <w:lvlText w:val="%2."/>
      <w:lvlJc w:val="left"/>
      <w:pPr>
        <w:ind w:left="1080" w:hanging="360"/>
      </w:pPr>
      <w:rPr>
        <w:rFonts w:cs="Times New Roman"/>
      </w:rPr>
    </w:lvl>
    <w:lvl w:ilvl="2" w:tplc="89749FEC" w:tentative="1">
      <w:start w:val="1"/>
      <w:numFmt w:val="lowerRoman"/>
      <w:lvlText w:val="%3."/>
      <w:lvlJc w:val="right"/>
      <w:pPr>
        <w:ind w:left="1800" w:hanging="180"/>
      </w:pPr>
      <w:rPr>
        <w:rFonts w:cs="Times New Roman"/>
      </w:rPr>
    </w:lvl>
    <w:lvl w:ilvl="3" w:tplc="A4C49B96" w:tentative="1">
      <w:start w:val="1"/>
      <w:numFmt w:val="decimal"/>
      <w:lvlText w:val="%4."/>
      <w:lvlJc w:val="left"/>
      <w:pPr>
        <w:ind w:left="2520" w:hanging="360"/>
      </w:pPr>
      <w:rPr>
        <w:rFonts w:cs="Times New Roman"/>
      </w:rPr>
    </w:lvl>
    <w:lvl w:ilvl="4" w:tplc="41DACBFE" w:tentative="1">
      <w:start w:val="1"/>
      <w:numFmt w:val="lowerLetter"/>
      <w:lvlText w:val="%5."/>
      <w:lvlJc w:val="left"/>
      <w:pPr>
        <w:ind w:left="3240" w:hanging="360"/>
      </w:pPr>
      <w:rPr>
        <w:rFonts w:cs="Times New Roman"/>
      </w:rPr>
    </w:lvl>
    <w:lvl w:ilvl="5" w:tplc="57BEA8FA" w:tentative="1">
      <w:start w:val="1"/>
      <w:numFmt w:val="lowerRoman"/>
      <w:lvlText w:val="%6."/>
      <w:lvlJc w:val="right"/>
      <w:pPr>
        <w:ind w:left="3960" w:hanging="180"/>
      </w:pPr>
      <w:rPr>
        <w:rFonts w:cs="Times New Roman"/>
      </w:rPr>
    </w:lvl>
    <w:lvl w:ilvl="6" w:tplc="230ABF50" w:tentative="1">
      <w:start w:val="1"/>
      <w:numFmt w:val="decimal"/>
      <w:lvlText w:val="%7."/>
      <w:lvlJc w:val="left"/>
      <w:pPr>
        <w:ind w:left="4680" w:hanging="360"/>
      </w:pPr>
      <w:rPr>
        <w:rFonts w:cs="Times New Roman"/>
      </w:rPr>
    </w:lvl>
    <w:lvl w:ilvl="7" w:tplc="1A9664D4" w:tentative="1">
      <w:start w:val="1"/>
      <w:numFmt w:val="lowerLetter"/>
      <w:lvlText w:val="%8."/>
      <w:lvlJc w:val="left"/>
      <w:pPr>
        <w:ind w:left="5400" w:hanging="360"/>
      </w:pPr>
      <w:rPr>
        <w:rFonts w:cs="Times New Roman"/>
      </w:rPr>
    </w:lvl>
    <w:lvl w:ilvl="8" w:tplc="A5960F40"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16BF"/>
    <w:rsid w:val="00075ACD"/>
    <w:rsid w:val="000916BF"/>
    <w:rsid w:val="000D574E"/>
    <w:rsid w:val="00126CB0"/>
    <w:rsid w:val="001970E1"/>
    <w:rsid w:val="00245F1B"/>
    <w:rsid w:val="00251F96"/>
    <w:rsid w:val="002725F0"/>
    <w:rsid w:val="0027714E"/>
    <w:rsid w:val="003024A8"/>
    <w:rsid w:val="00306408"/>
    <w:rsid w:val="00393E22"/>
    <w:rsid w:val="00451730"/>
    <w:rsid w:val="00462BE5"/>
    <w:rsid w:val="004C5018"/>
    <w:rsid w:val="004E338B"/>
    <w:rsid w:val="00661D5C"/>
    <w:rsid w:val="0067019A"/>
    <w:rsid w:val="00837F2F"/>
    <w:rsid w:val="008D7F56"/>
    <w:rsid w:val="009147A3"/>
    <w:rsid w:val="00976E1C"/>
    <w:rsid w:val="009C150F"/>
    <w:rsid w:val="00A57CD3"/>
    <w:rsid w:val="00B524B0"/>
    <w:rsid w:val="00C62EDA"/>
    <w:rsid w:val="00CC020A"/>
    <w:rsid w:val="00D36C6E"/>
    <w:rsid w:val="00D73C2B"/>
    <w:rsid w:val="00DB7638"/>
    <w:rsid w:val="00FA2D3F"/>
    <w:rsid w:val="00FD25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BF"/>
    <w:rPr>
      <w:lang w:val="en-US" w:eastAsia="en-US"/>
    </w:rPr>
  </w:style>
  <w:style w:type="paragraph" w:styleId="Heading1">
    <w:name w:val="heading 1"/>
    <w:basedOn w:val="Normal"/>
    <w:next w:val="Normal"/>
    <w:link w:val="Heading1Char"/>
    <w:uiPriority w:val="99"/>
    <w:qFormat/>
    <w:rsid w:val="00306408"/>
    <w:pPr>
      <w:keepNext/>
      <w:keepLines/>
      <w:spacing w:before="480"/>
      <w:outlineLvl w:val="0"/>
    </w:pPr>
    <w:rPr>
      <w:rFonts w:eastAsia="Times New Roman"/>
      <w:b/>
      <w:bCs/>
      <w:color w:val="000000"/>
      <w:sz w:val="28"/>
      <w:szCs w:val="28"/>
    </w:rPr>
  </w:style>
  <w:style w:type="paragraph" w:styleId="Heading2">
    <w:name w:val="heading 2"/>
    <w:basedOn w:val="Normal"/>
    <w:next w:val="Normal"/>
    <w:link w:val="Heading2Char"/>
    <w:uiPriority w:val="99"/>
    <w:qFormat/>
    <w:rsid w:val="00306408"/>
    <w:pPr>
      <w:keepNext/>
      <w:keepLines/>
      <w:spacing w:before="200"/>
      <w:outlineLvl w:val="1"/>
    </w:pPr>
    <w:rPr>
      <w:rFonts w:eastAsia="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6408"/>
    <w:rPr>
      <w:rFonts w:ascii="Century Gothic" w:hAnsi="Century Gothic" w:cs="Times New Roman"/>
      <w:b/>
      <w:bCs/>
      <w:color w:val="000000"/>
      <w:sz w:val="28"/>
      <w:szCs w:val="28"/>
    </w:rPr>
  </w:style>
  <w:style w:type="character" w:customStyle="1" w:styleId="Heading2Char">
    <w:name w:val="Heading 2 Char"/>
    <w:basedOn w:val="DefaultParagraphFont"/>
    <w:link w:val="Heading2"/>
    <w:uiPriority w:val="99"/>
    <w:semiHidden/>
    <w:locked/>
    <w:rsid w:val="00306408"/>
    <w:rPr>
      <w:rFonts w:ascii="Century Gothic" w:hAnsi="Century Gothic" w:cs="Times New Roman"/>
      <w:b/>
      <w:bCs/>
      <w:color w:val="000000"/>
      <w:sz w:val="26"/>
      <w:szCs w:val="26"/>
    </w:rPr>
  </w:style>
  <w:style w:type="paragraph" w:styleId="Header">
    <w:name w:val="header"/>
    <w:basedOn w:val="Normal"/>
    <w:link w:val="HeaderChar"/>
    <w:uiPriority w:val="99"/>
    <w:rsid w:val="00306408"/>
    <w:pPr>
      <w:tabs>
        <w:tab w:val="center" w:pos="4680"/>
        <w:tab w:val="right" w:pos="9360"/>
      </w:tabs>
    </w:pPr>
  </w:style>
  <w:style w:type="character" w:customStyle="1" w:styleId="HeaderChar">
    <w:name w:val="Header Char"/>
    <w:basedOn w:val="DefaultParagraphFont"/>
    <w:link w:val="Header"/>
    <w:uiPriority w:val="99"/>
    <w:locked/>
    <w:rsid w:val="00306408"/>
    <w:rPr>
      <w:rFonts w:cs="Times New Roman"/>
    </w:rPr>
  </w:style>
  <w:style w:type="paragraph" w:styleId="Footer">
    <w:name w:val="footer"/>
    <w:basedOn w:val="Normal"/>
    <w:link w:val="FooterChar"/>
    <w:uiPriority w:val="99"/>
    <w:rsid w:val="00306408"/>
    <w:pPr>
      <w:tabs>
        <w:tab w:val="center" w:pos="4680"/>
        <w:tab w:val="right" w:pos="9360"/>
      </w:tabs>
    </w:pPr>
  </w:style>
  <w:style w:type="character" w:customStyle="1" w:styleId="FooterChar">
    <w:name w:val="Footer Char"/>
    <w:basedOn w:val="DefaultParagraphFont"/>
    <w:link w:val="Footer"/>
    <w:uiPriority w:val="99"/>
    <w:locked/>
    <w:rsid w:val="00306408"/>
    <w:rPr>
      <w:rFonts w:cs="Times New Roman"/>
    </w:rPr>
  </w:style>
  <w:style w:type="paragraph" w:styleId="BalloonText">
    <w:name w:val="Balloon Text"/>
    <w:basedOn w:val="Normal"/>
    <w:link w:val="BalloonTextChar"/>
    <w:uiPriority w:val="99"/>
    <w:semiHidden/>
    <w:rsid w:val="003064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408"/>
    <w:rPr>
      <w:rFonts w:ascii="Tahoma" w:hAnsi="Tahoma" w:cs="Tahoma"/>
      <w:sz w:val="16"/>
      <w:szCs w:val="16"/>
    </w:rPr>
  </w:style>
  <w:style w:type="paragraph" w:styleId="Title">
    <w:name w:val="Title"/>
    <w:basedOn w:val="Normal"/>
    <w:next w:val="Normal"/>
    <w:link w:val="TitleChar"/>
    <w:uiPriority w:val="99"/>
    <w:qFormat/>
    <w:rsid w:val="00306408"/>
    <w:pPr>
      <w:spacing w:after="300"/>
      <w:contextualSpacing/>
      <w:jc w:val="center"/>
    </w:pPr>
    <w:rPr>
      <w:rFonts w:eastAsia="Times New Roman"/>
      <w:b/>
      <w:caps/>
      <w:spacing w:val="5"/>
      <w:kern w:val="28"/>
      <w:sz w:val="32"/>
      <w:szCs w:val="32"/>
    </w:rPr>
  </w:style>
  <w:style w:type="character" w:customStyle="1" w:styleId="TitleChar">
    <w:name w:val="Title Char"/>
    <w:basedOn w:val="DefaultParagraphFont"/>
    <w:link w:val="Title"/>
    <w:uiPriority w:val="99"/>
    <w:locked/>
    <w:rsid w:val="00306408"/>
    <w:rPr>
      <w:rFonts w:ascii="Century Gothic" w:hAnsi="Century Gothic" w:cs="Times New Roman"/>
      <w:b/>
      <w:caps/>
      <w:spacing w:val="5"/>
      <w:kern w:val="28"/>
      <w:sz w:val="32"/>
      <w:szCs w:val="32"/>
    </w:rPr>
  </w:style>
  <w:style w:type="paragraph" w:styleId="Subtitle">
    <w:name w:val="Subtitle"/>
    <w:basedOn w:val="Normal"/>
    <w:next w:val="Normal"/>
    <w:link w:val="SubtitleChar"/>
    <w:uiPriority w:val="99"/>
    <w:qFormat/>
    <w:rsid w:val="00306408"/>
    <w:pPr>
      <w:numPr>
        <w:ilvl w:val="1"/>
      </w:numPr>
      <w:jc w:val="center"/>
    </w:pPr>
    <w:rPr>
      <w:rFonts w:eastAsia="Times New Roman"/>
      <w:iCs/>
      <w:color w:val="000000"/>
      <w:spacing w:val="15"/>
      <w:sz w:val="32"/>
      <w:szCs w:val="24"/>
    </w:rPr>
  </w:style>
  <w:style w:type="character" w:customStyle="1" w:styleId="SubtitleChar">
    <w:name w:val="Subtitle Char"/>
    <w:basedOn w:val="DefaultParagraphFont"/>
    <w:link w:val="Subtitle"/>
    <w:uiPriority w:val="99"/>
    <w:locked/>
    <w:rsid w:val="00306408"/>
    <w:rPr>
      <w:rFonts w:ascii="Century Gothic" w:hAnsi="Century Gothic" w:cs="Times New Roman"/>
      <w:iCs/>
      <w:color w:val="000000"/>
      <w:spacing w:val="15"/>
      <w:sz w:val="24"/>
      <w:szCs w:val="24"/>
    </w:rPr>
  </w:style>
  <w:style w:type="paragraph" w:styleId="ListParagraph">
    <w:name w:val="List Paragraph"/>
    <w:basedOn w:val="Normal"/>
    <w:uiPriority w:val="99"/>
    <w:qFormat/>
    <w:rsid w:val="00306408"/>
    <w:pPr>
      <w:ind w:left="720"/>
      <w:contextualSpacing/>
    </w:pPr>
    <w:rPr>
      <w:lang w:val="en-CA"/>
    </w:rPr>
  </w:style>
  <w:style w:type="character" w:styleId="Hyperlink">
    <w:name w:val="Hyperlink"/>
    <w:basedOn w:val="DefaultParagraphFont"/>
    <w:uiPriority w:val="99"/>
    <w:rsid w:val="00306408"/>
    <w:rPr>
      <w:rFonts w:cs="Times New Roman"/>
      <w:color w:val="0070C0"/>
      <w:u w:val="single"/>
    </w:rPr>
  </w:style>
  <w:style w:type="character" w:styleId="PlaceholderText">
    <w:name w:val="Placeholder Text"/>
    <w:basedOn w:val="DefaultParagraphFont"/>
    <w:uiPriority w:val="99"/>
    <w:semiHidden/>
    <w:rsid w:val="00306408"/>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327</Words>
  <Characters>1870</Characters>
  <Application>Microsoft Office Word</Application>
  <DocSecurity>0</DocSecurity>
  <Lines>15</Lines>
  <Paragraphs>4</Paragraphs>
  <ScaleCrop>false</ScaleCrop>
  <Company>GNWT</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Leeson</dc:creator>
  <cp:lastModifiedBy>DHSS</cp:lastModifiedBy>
  <cp:revision>13</cp:revision>
  <dcterms:created xsi:type="dcterms:W3CDTF">2016-01-15T19:38:00Z</dcterms:created>
  <dcterms:modified xsi:type="dcterms:W3CDTF">2017-12-13T16:00:00Z</dcterms:modified>
</cp:coreProperties>
</file>